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94" w:rsidRPr="00EB378B" w:rsidRDefault="009B2D9D" w:rsidP="00480794">
      <w:pPr>
        <w:pBdr>
          <w:left w:val="single" w:sz="18" w:space="6" w:color="134094"/>
        </w:pBdr>
        <w:shd w:val="clear" w:color="auto" w:fill="FFFFFF"/>
        <w:spacing w:after="150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</w:pPr>
      <w:r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Prenájom kancelárskeho priestoru</w:t>
      </w:r>
      <w:r w:rsidR="00587277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č.m.</w:t>
      </w:r>
      <w:r w:rsidR="00530FC9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>463</w:t>
      </w:r>
      <w:r w:rsidR="00651531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 xml:space="preserve"> </w:t>
      </w:r>
      <w:r w:rsidR="006509B7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>(</w:t>
      </w:r>
      <w:r w:rsidR="006509B7" w:rsidRPr="006509B7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>kancelária</w:t>
      </w:r>
      <w:r w:rsidR="00651531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>)</w:t>
      </w:r>
      <w:r w:rsidR="005307F3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 xml:space="preserve">,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Bratislava -</w:t>
      </w:r>
      <w:r w:rsidR="000F5B5C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mestská časť Karlova Ves</w:t>
      </w:r>
    </w:p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Správca ponuky</w:t>
      </w: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1"/>
        <w:gridCol w:w="6410"/>
      </w:tblGrid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Správca: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Ústav informatiky SAV</w:t>
            </w:r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v.v.i</w:t>
            </w:r>
            <w:proofErr w:type="spellEnd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.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IČO: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DIČ: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17055555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2020796921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správcu: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Dúbravská cesta 9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Mesto: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PSČ: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845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07</w:t>
            </w:r>
          </w:p>
        </w:tc>
      </w:tr>
      <w:tr w:rsidR="005307F3" w:rsidRPr="00E323C1" w:rsidTr="00F76FCD">
        <w:trPr>
          <w:trHeight w:val="427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Kontaktná osoba: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Ing. Milan Gatial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>mila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n.gatial@savba.sk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 xml:space="preserve">tel.: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02/594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11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251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mob</w:t>
            </w:r>
            <w:proofErr w:type="spellEnd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.: 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0915 439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230</w:t>
            </w:r>
          </w:p>
          <w:p w:rsidR="00686587" w:rsidRPr="00E323C1" w:rsidRDefault="00686587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Údaje o ponuke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6497"/>
      </w:tblGrid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Okres: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Okres Bratislava IV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Obec: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 - mestská časť Karlova Ves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Katastrálne územie: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Karlova Ves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Ústav informatiky </w:t>
            </w:r>
            <w:proofErr w:type="spellStart"/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SAV,</w:t>
            </w:r>
            <w:r w:rsidR="00AA7C9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v.v.i</w:t>
            </w:r>
            <w:proofErr w:type="spellEnd"/>
            <w:r w:rsidR="00AA7C9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.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Dúbravská cesta 9, 845 07 Bratislava</w:t>
            </w:r>
          </w:p>
        </w:tc>
      </w:tr>
      <w:tr w:rsidR="00EB378B" w:rsidRPr="00E323C1" w:rsidTr="00651531">
        <w:trPr>
          <w:trHeight w:val="2065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Druh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6FCD" w:rsidRPr="006509B7" w:rsidRDefault="00530FC9" w:rsidP="00530FC9">
            <w:pPr>
              <w:pStyle w:val="Odsekzoznamu"/>
              <w:spacing w:line="254" w:lineRule="exact"/>
              <w:ind w:left="49"/>
              <w:jc w:val="both"/>
              <w:rPr>
                <w:sz w:val="22"/>
                <w:szCs w:val="22"/>
                <w:lang w:bidi="sk-SK"/>
              </w:rPr>
            </w:pPr>
            <w:r w:rsidRPr="00E62E44">
              <w:rPr>
                <w:color w:val="000000" w:themeColor="text1"/>
                <w:sz w:val="22"/>
                <w:szCs w:val="22"/>
              </w:rPr>
              <w:t>Nebytový priestor – kancelária č</w:t>
            </w:r>
            <w:r w:rsidRPr="00530FC9">
              <w:rPr>
                <w:color w:val="FF0000"/>
                <w:sz w:val="22"/>
                <w:szCs w:val="22"/>
              </w:rPr>
              <w:t>.463</w:t>
            </w:r>
            <w:r w:rsidRPr="00E62E44">
              <w:rPr>
                <w:color w:val="000000" w:themeColor="text1"/>
                <w:sz w:val="22"/>
                <w:szCs w:val="22"/>
              </w:rPr>
              <w:t xml:space="preserve">, ktorá sa nachádza na 4.NP hlavnej administratívnej budovy Ústavu informatiky SAV, </w:t>
            </w:r>
            <w:proofErr w:type="spellStart"/>
            <w:r w:rsidRPr="00E62E44">
              <w:rPr>
                <w:color w:val="000000" w:themeColor="text1"/>
                <w:sz w:val="22"/>
                <w:szCs w:val="22"/>
              </w:rPr>
              <w:t>v.v.i</w:t>
            </w:r>
            <w:proofErr w:type="spellEnd"/>
            <w:r w:rsidRPr="00E62E44">
              <w:rPr>
                <w:color w:val="000000" w:themeColor="text1"/>
                <w:sz w:val="22"/>
                <w:szCs w:val="22"/>
              </w:rPr>
              <w:t xml:space="preserve">. v Bratislave, podlahová výmera </w:t>
            </w:r>
            <w:r w:rsidRPr="00530FC9">
              <w:rPr>
                <w:color w:val="FF0000"/>
                <w:sz w:val="22"/>
                <w:szCs w:val="22"/>
              </w:rPr>
              <w:t xml:space="preserve">35,10 </w:t>
            </w:r>
            <w:r w:rsidRPr="00E62E44">
              <w:rPr>
                <w:color w:val="000000" w:themeColor="text1"/>
                <w:sz w:val="22"/>
                <w:szCs w:val="22"/>
              </w:rPr>
              <w:t>m</w:t>
            </w:r>
            <w:r w:rsidRPr="00E62E44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E62E44">
              <w:rPr>
                <w:color w:val="000000" w:themeColor="text1"/>
                <w:sz w:val="22"/>
                <w:szCs w:val="22"/>
              </w:rPr>
              <w:t xml:space="preserve">, súpisné číslo stavby 5810, stavba je hlavná administratívna budova Ústavu informatiky SAV, </w:t>
            </w:r>
            <w:proofErr w:type="spellStart"/>
            <w:r w:rsidRPr="00E62E44">
              <w:rPr>
                <w:color w:val="000000" w:themeColor="text1"/>
                <w:sz w:val="22"/>
                <w:szCs w:val="22"/>
              </w:rPr>
              <w:t>v.v.i</w:t>
            </w:r>
            <w:proofErr w:type="spellEnd"/>
            <w:r w:rsidRPr="00E62E44">
              <w:rPr>
                <w:color w:val="000000" w:themeColor="text1"/>
                <w:sz w:val="22"/>
                <w:szCs w:val="22"/>
              </w:rPr>
              <w:t>.,  parcelné číslo pozemku C-KN č. 2699, číslo listu vlastníctva 3144 vedenom Okresným úradom Bratislava, katastrálnym odborom, katastrálne územie (805211) Karlova Ves,  obec (529397) Bratislava-Karlova Ves, okres (104) Bratislava IV.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Záujem možno prejaviť: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len o všetky nehnuteľné veci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Odporúčaná doba nájmu: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373110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 rok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DC0F2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Minimálne t</w:t>
            </w:r>
            <w:r w:rsidR="005307F3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rhové nájomné: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FC9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3020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 w:rsidR="006509B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0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0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€ / 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35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1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</w:t>
            </w:r>
            <w:r w:rsidR="005307F3" w:rsidRPr="00E323C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sk-SK"/>
              </w:rPr>
              <w:t>2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/ Rok</w:t>
            </w:r>
          </w:p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1879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Dátum 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="00F76FCD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zverejnenia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ponuky: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="006509B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05.01.2026</w:t>
            </w:r>
          </w:p>
        </w:tc>
      </w:tr>
      <w:tr w:rsidR="00EB378B" w:rsidRPr="00E323C1" w:rsidTr="00481996">
        <w:trPr>
          <w:trHeight w:val="457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268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Začiatok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Default="006509B7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07.01.2026</w:t>
            </w:r>
            <w:bookmarkStart w:id="0" w:name="_GoBack"/>
            <w:bookmarkEnd w:id="0"/>
          </w:p>
          <w:p w:rsidR="005307F3" w:rsidRPr="00E323C1" w:rsidRDefault="00F76FCD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      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Koniec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6509B7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26.01.2026</w:t>
            </w:r>
            <w:r w:rsidR="00F76FCD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</w:t>
            </w:r>
          </w:p>
        </w:tc>
      </w:tr>
    </w:tbl>
    <w:p w:rsidR="005307F3" w:rsidRPr="00F76FCD" w:rsidRDefault="005307F3" w:rsidP="005307F3">
      <w:pPr>
        <w:spacing w:before="150"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tbl>
      <w:tblPr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  <w:gridCol w:w="6"/>
      </w:tblGrid>
      <w:tr w:rsidR="005307F3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Termín obhliadky:</w:t>
            </w:r>
            <w:r w:rsid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podľa dohody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F76FCD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480794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480794" w:rsidRPr="00480794" w:rsidRDefault="00480794" w:rsidP="00480794">
            <w:pPr>
              <w:shd w:val="clear" w:color="auto" w:fill="FFFFFF"/>
              <w:spacing w:after="150" w:line="240" w:lineRule="auto"/>
              <w:ind w:right="-536"/>
              <w:outlineLvl w:val="2"/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</w:pPr>
            <w:r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  <w:t>Doručovanie cenových ponúk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686E7B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686E7B" w:rsidRPr="00DC0F23" w:rsidRDefault="00686E7B" w:rsidP="00DC0F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Písomné ponuky zašlite v požadovanom termíne v zalepenej obálk</w:t>
            </w:r>
            <w:r w:rsidR="00DC0F2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e s označením 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„</w:t>
            </w:r>
            <w:r w:rsidR="006509B7">
              <w:rPr>
                <w:rFonts w:ascii="Times New Roman" w:hAnsi="Times New Roman" w:cs="Times New Roman"/>
                <w:i/>
                <w:color w:val="FF0000"/>
              </w:rPr>
              <w:t>Obchodná verejná súťaž – kancelária</w:t>
            </w:r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  <w:r w:rsidR="00530FC9">
              <w:rPr>
                <w:rFonts w:ascii="Times New Roman" w:hAnsi="Times New Roman" w:cs="Times New Roman"/>
                <w:i/>
                <w:color w:val="FF0000"/>
              </w:rPr>
              <w:t>č.m.463</w:t>
            </w:r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 xml:space="preserve"> – NEOTVÁRAŤ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" </w:t>
            </w: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na adresu Ústav informatiky SAV, Dúbravská cesta 9, 845 07 Bratislava alebo doručte osobne na sekretariát ÚI SAV v úradných hodinách od 08.00 - do 16.00h. Písomná ponuka musí obsahovať výšku nájmu (ponuka vyjadrená pevnou sumou v € za nájom/rok), ktorá nemôže byť nižšia ako trhové nájomné a identifikačné údaje záujemcu. Uvedené požadované ceny nájmu sú bez energií a služieb.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E7B" w:rsidRPr="00E323C1" w:rsidRDefault="00686E7B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Nájomca:      </w:t>
      </w:r>
    </w:p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spellStart"/>
      <w:r>
        <w:rPr>
          <w:rFonts w:ascii="Times New Roman" w:hAnsi="Times New Roman" w:cs="Times New Roman"/>
          <w:sz w:val="24"/>
          <w:szCs w:val="24"/>
        </w:rPr>
        <w:t>Bratilave</w:t>
      </w:r>
      <w:proofErr w:type="spellEnd"/>
      <w:r>
        <w:rPr>
          <w:rFonts w:ascii="Times New Roman" w:hAnsi="Times New Roman" w:cs="Times New Roman"/>
          <w:sz w:val="24"/>
          <w:szCs w:val="24"/>
        </w:rPr>
        <w:t>, dňa:</w:t>
      </w:r>
    </w:p>
    <w:sectPr w:rsidR="00AA7C91" w:rsidSect="00AA7C91">
      <w:headerReference w:type="default" r:id="rId6"/>
      <w:pgSz w:w="11906" w:h="16838"/>
      <w:pgMar w:top="1826" w:right="1417" w:bottom="142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BF0" w:rsidRDefault="00ED3BF0" w:rsidP="000F5B5C">
      <w:pPr>
        <w:spacing w:after="0" w:line="240" w:lineRule="auto"/>
      </w:pPr>
      <w:r>
        <w:separator/>
      </w:r>
    </w:p>
  </w:endnote>
  <w:endnote w:type="continuationSeparator" w:id="0">
    <w:p w:rsidR="00ED3BF0" w:rsidRDefault="00ED3BF0" w:rsidP="000F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BF0" w:rsidRDefault="00ED3BF0" w:rsidP="000F5B5C">
      <w:pPr>
        <w:spacing w:after="0" w:line="240" w:lineRule="auto"/>
      </w:pPr>
      <w:r>
        <w:separator/>
      </w:r>
    </w:p>
  </w:footnote>
  <w:footnote w:type="continuationSeparator" w:id="0">
    <w:p w:rsidR="00ED3BF0" w:rsidRDefault="00ED3BF0" w:rsidP="000F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B5C" w:rsidRDefault="000F5B5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-87630</wp:posOffset>
          </wp:positionH>
          <wp:positionV relativeFrom="paragraph">
            <wp:posOffset>334010</wp:posOffset>
          </wp:positionV>
          <wp:extent cx="2717800" cy="647700"/>
          <wp:effectExtent l="0" t="0" r="6350" b="0"/>
          <wp:wrapSquare wrapText="right"/>
          <wp:docPr id="11" name="Obrázok 11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B3"/>
    <w:rsid w:val="000F5B5C"/>
    <w:rsid w:val="001259CD"/>
    <w:rsid w:val="00174561"/>
    <w:rsid w:val="00270EE4"/>
    <w:rsid w:val="00290551"/>
    <w:rsid w:val="00363434"/>
    <w:rsid w:val="00373110"/>
    <w:rsid w:val="004257C5"/>
    <w:rsid w:val="004343B6"/>
    <w:rsid w:val="00480794"/>
    <w:rsid w:val="00481996"/>
    <w:rsid w:val="004C4462"/>
    <w:rsid w:val="005176D1"/>
    <w:rsid w:val="005307F3"/>
    <w:rsid w:val="00530FC9"/>
    <w:rsid w:val="00584F8E"/>
    <w:rsid w:val="00587277"/>
    <w:rsid w:val="00590BEC"/>
    <w:rsid w:val="006509B7"/>
    <w:rsid w:val="00651531"/>
    <w:rsid w:val="00674AEC"/>
    <w:rsid w:val="00686587"/>
    <w:rsid w:val="00686E7B"/>
    <w:rsid w:val="006A6937"/>
    <w:rsid w:val="00817840"/>
    <w:rsid w:val="0085601D"/>
    <w:rsid w:val="00871835"/>
    <w:rsid w:val="00886807"/>
    <w:rsid w:val="008E2760"/>
    <w:rsid w:val="009B2D9D"/>
    <w:rsid w:val="00A43200"/>
    <w:rsid w:val="00AA7C91"/>
    <w:rsid w:val="00AF24CC"/>
    <w:rsid w:val="00B66DDF"/>
    <w:rsid w:val="00B841DB"/>
    <w:rsid w:val="00BB2C25"/>
    <w:rsid w:val="00BC43B3"/>
    <w:rsid w:val="00C245E5"/>
    <w:rsid w:val="00CE0E2A"/>
    <w:rsid w:val="00CE77EA"/>
    <w:rsid w:val="00DC0F23"/>
    <w:rsid w:val="00E03AC8"/>
    <w:rsid w:val="00EB378B"/>
    <w:rsid w:val="00ED3BF0"/>
    <w:rsid w:val="00F55F0E"/>
    <w:rsid w:val="00F6613C"/>
    <w:rsid w:val="00F76FCD"/>
    <w:rsid w:val="00F9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3F93F"/>
  <w15:chartTrackingRefBased/>
  <w15:docId w15:val="{3345707B-6102-498D-877B-2874DA9C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07F3"/>
  </w:style>
  <w:style w:type="paragraph" w:styleId="Nadpis2">
    <w:name w:val="heading 2"/>
    <w:basedOn w:val="Normlny"/>
    <w:link w:val="Nadpis2Char"/>
    <w:uiPriority w:val="9"/>
    <w:qFormat/>
    <w:rsid w:val="00BC4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BC43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BC43B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C43B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offer-actions">
    <w:name w:val="offer-actions"/>
    <w:basedOn w:val="Predvolenpsmoodseku"/>
    <w:rsid w:val="00BC43B3"/>
  </w:style>
  <w:style w:type="character" w:styleId="Hypertextovprepojenie">
    <w:name w:val="Hyperlink"/>
    <w:basedOn w:val="Predvolenpsmoodseku"/>
    <w:uiPriority w:val="99"/>
    <w:semiHidden/>
    <w:unhideWhenUsed/>
    <w:rsid w:val="00BC43B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BC43B3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B5C"/>
  </w:style>
  <w:style w:type="paragraph" w:styleId="Pta">
    <w:name w:val="footer"/>
    <w:basedOn w:val="Normlny"/>
    <w:link w:val="Pt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B5C"/>
  </w:style>
  <w:style w:type="paragraph" w:styleId="Odsekzoznamu">
    <w:name w:val="List Paragraph"/>
    <w:basedOn w:val="Normlny"/>
    <w:uiPriority w:val="34"/>
    <w:qFormat/>
    <w:rsid w:val="006515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7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6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003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35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7888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49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7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45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3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2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59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81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20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UiSAV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Gatial</dc:creator>
  <cp:keywords/>
  <dc:description/>
  <cp:lastModifiedBy>Milan Gatial</cp:lastModifiedBy>
  <cp:revision>25</cp:revision>
  <cp:lastPrinted>2026-01-23T08:09:00Z</cp:lastPrinted>
  <dcterms:created xsi:type="dcterms:W3CDTF">2022-05-16T05:58:00Z</dcterms:created>
  <dcterms:modified xsi:type="dcterms:W3CDTF">2026-01-23T08:10:00Z</dcterms:modified>
</cp:coreProperties>
</file>